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5" w:rsidRDefault="009A2125" w:rsidP="009A2125">
      <w:pPr>
        <w:rPr>
          <w:rFonts w:ascii="Times New Roman" w:hAnsi="Times New Roman" w:cs="Times New Roman"/>
          <w:b/>
          <w:sz w:val="24"/>
          <w:szCs w:val="24"/>
        </w:rPr>
      </w:pPr>
    </w:p>
    <w:p w:rsidR="009A2125" w:rsidRDefault="00CC2472" w:rsidP="009A2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2472">
        <w:rPr>
          <w:rFonts w:ascii="Times New Roman" w:hAnsi="Times New Roman" w:cs="Times New Roman"/>
          <w:b/>
          <w:i/>
          <w:sz w:val="24"/>
          <w:szCs w:val="24"/>
        </w:rPr>
        <w:t>ПРОГРАММА 2-Х ДНЕВНЫХ МАСТЕР-КЛАССОВ</w:t>
      </w:r>
    </w:p>
    <w:p w:rsidR="00CC2472" w:rsidRPr="00CC2472" w:rsidRDefault="00CC2472" w:rsidP="009A2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21"/>
        <w:gridCol w:w="3376"/>
        <w:gridCol w:w="3584"/>
      </w:tblGrid>
      <w:tr w:rsidR="00CC2472" w:rsidTr="00CC2472">
        <w:trPr>
          <w:trHeight w:val="225"/>
        </w:trPr>
        <w:tc>
          <w:tcPr>
            <w:tcW w:w="5000" w:type="pct"/>
            <w:gridSpan w:val="3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72">
              <w:rPr>
                <w:rFonts w:ascii="Times New Roman" w:hAnsi="Times New Roman" w:cs="Times New Roman"/>
                <w:b/>
                <w:sz w:val="36"/>
                <w:szCs w:val="24"/>
              </w:rPr>
              <w:t>ДЕНЬ ПЕРВЫЙ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до 10.00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Расселение участников, регистрация, приветствие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10.00-11.30</w:t>
            </w:r>
          </w:p>
        </w:tc>
        <w:tc>
          <w:tcPr>
            <w:tcW w:w="1642" w:type="pct"/>
          </w:tcPr>
          <w:p w:rsidR="00CC2472" w:rsidRPr="00CC2472" w:rsidRDefault="00CC2472" w:rsidP="00CC247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Группа А. </w:t>
            </w:r>
          </w:p>
          <w:p w:rsidR="00CC2472" w:rsidRPr="00CC2472" w:rsidRDefault="00CC2472" w:rsidP="00CC2472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 xml:space="preserve">Идея о бизнесе </w:t>
            </w:r>
            <w:proofErr w:type="gramStart"/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–о</w:t>
            </w:r>
            <w:proofErr w:type="gramEnd"/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т теории до практического ведения деятельности</w:t>
            </w:r>
          </w:p>
        </w:tc>
        <w:tc>
          <w:tcPr>
            <w:tcW w:w="1743" w:type="pct"/>
          </w:tcPr>
          <w:p w:rsidR="00CC2472" w:rsidRPr="00CC2472" w:rsidRDefault="00CC2472" w:rsidP="00CC247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Группа Б. </w:t>
            </w:r>
          </w:p>
          <w:p w:rsidR="00CC2472" w:rsidRPr="00CC2472" w:rsidRDefault="00CC2472" w:rsidP="00CC2472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 xml:space="preserve">Вызовы на традиционном рынке – как им соответствовать. 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11.30-11.45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Кофе-пауза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11.45-14.15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CC2472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b/>
                <w:sz w:val="28"/>
                <w:szCs w:val="24"/>
              </w:rPr>
              <w:t>Группы</w:t>
            </w:r>
            <w:proofErr w:type="gramStart"/>
            <w:r w:rsidRPr="00CC247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</w:t>
            </w:r>
            <w:proofErr w:type="gramEnd"/>
            <w:r w:rsidRPr="00CC247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 Б</w:t>
            </w: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 xml:space="preserve">. Планы о бизнесе – как подготовить бизнес-план и достичь успеха. 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14.15-15.15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CC247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Обед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15.15-17.00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CC2472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b/>
                <w:sz w:val="28"/>
                <w:szCs w:val="24"/>
              </w:rPr>
              <w:t>Группы</w:t>
            </w:r>
            <w:proofErr w:type="gramStart"/>
            <w:r w:rsidRPr="00CC247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</w:t>
            </w:r>
            <w:proofErr w:type="gramEnd"/>
            <w:r w:rsidRPr="00CC247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 Б</w:t>
            </w: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 xml:space="preserve">. Промоция, маркетинг и </w:t>
            </w:r>
            <w:r w:rsidRPr="00CC247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CC247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marketing</w:t>
            </w: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 xml:space="preserve"> в фирме 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 xml:space="preserve">17.00 </w:t>
            </w:r>
            <w:r w:rsidRPr="00CC247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– 18.00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CC2472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 с экспертами</w:t>
            </w:r>
          </w:p>
        </w:tc>
      </w:tr>
      <w:tr w:rsidR="00CC2472" w:rsidTr="00CC2472">
        <w:tc>
          <w:tcPr>
            <w:tcW w:w="5000" w:type="pct"/>
            <w:gridSpan w:val="3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CC2472">
              <w:rPr>
                <w:rFonts w:ascii="Times New Roman" w:hAnsi="Times New Roman" w:cs="Times New Roman"/>
                <w:b/>
                <w:sz w:val="36"/>
                <w:szCs w:val="24"/>
              </w:rPr>
              <w:t>ДЕНЬ ВТОРОЙ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 xml:space="preserve">9.00 - 11.30 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CC2472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 xml:space="preserve">Результативная коммуникация и техники продажи 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11.30 – 11.45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Кофе-пауза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11.45 – 13.15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CC2472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Поиск контрагентов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13.15 – 14.15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CC247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Перерыв на обед. Обед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14.15 – 16.00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CC2472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Инновационность</w:t>
            </w:r>
            <w:proofErr w:type="spellEnd"/>
            <w:r w:rsidRPr="00CC2472">
              <w:rPr>
                <w:rFonts w:ascii="Times New Roman" w:hAnsi="Times New Roman" w:cs="Times New Roman"/>
                <w:sz w:val="28"/>
                <w:szCs w:val="24"/>
              </w:rPr>
              <w:t xml:space="preserve"> и международная конкуренция</w:t>
            </w:r>
          </w:p>
        </w:tc>
      </w:tr>
      <w:tr w:rsidR="00CC2472" w:rsidTr="00CC2472">
        <w:tc>
          <w:tcPr>
            <w:tcW w:w="1615" w:type="pct"/>
          </w:tcPr>
          <w:p w:rsidR="00CC2472" w:rsidRPr="00CC2472" w:rsidRDefault="00CC2472" w:rsidP="00996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16.00 – 17.00</w:t>
            </w:r>
          </w:p>
        </w:tc>
        <w:tc>
          <w:tcPr>
            <w:tcW w:w="3385" w:type="pct"/>
            <w:gridSpan w:val="2"/>
          </w:tcPr>
          <w:p w:rsidR="00CC2472" w:rsidRPr="00CC2472" w:rsidRDefault="00CC2472" w:rsidP="00CC2472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472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 с экспертами</w:t>
            </w:r>
          </w:p>
        </w:tc>
      </w:tr>
    </w:tbl>
    <w:p w:rsidR="009A2125" w:rsidRDefault="009A2125" w:rsidP="009A2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C1C" w:rsidRDefault="00FC5C1C"/>
    <w:sectPr w:rsidR="00FC5C1C" w:rsidSect="00CC2472">
      <w:pgSz w:w="11906" w:h="16838"/>
      <w:pgMar w:top="1134" w:right="99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25"/>
    <w:rsid w:val="000A71F4"/>
    <w:rsid w:val="0014372E"/>
    <w:rsid w:val="001832A6"/>
    <w:rsid w:val="00187D5E"/>
    <w:rsid w:val="001C08C6"/>
    <w:rsid w:val="00251B2B"/>
    <w:rsid w:val="002A22D0"/>
    <w:rsid w:val="00370961"/>
    <w:rsid w:val="00386EA6"/>
    <w:rsid w:val="003D311A"/>
    <w:rsid w:val="0047033B"/>
    <w:rsid w:val="004734E5"/>
    <w:rsid w:val="00485DA5"/>
    <w:rsid w:val="0049604C"/>
    <w:rsid w:val="004D6AC2"/>
    <w:rsid w:val="005136BF"/>
    <w:rsid w:val="00514C46"/>
    <w:rsid w:val="00552C32"/>
    <w:rsid w:val="00571E63"/>
    <w:rsid w:val="00587066"/>
    <w:rsid w:val="005A5AC7"/>
    <w:rsid w:val="006F09B4"/>
    <w:rsid w:val="00712043"/>
    <w:rsid w:val="007E00F0"/>
    <w:rsid w:val="00840DBA"/>
    <w:rsid w:val="008C578F"/>
    <w:rsid w:val="008E029A"/>
    <w:rsid w:val="00902A4C"/>
    <w:rsid w:val="00915074"/>
    <w:rsid w:val="00920963"/>
    <w:rsid w:val="009761CF"/>
    <w:rsid w:val="009928B0"/>
    <w:rsid w:val="009A2125"/>
    <w:rsid w:val="009B3801"/>
    <w:rsid w:val="009B3BFB"/>
    <w:rsid w:val="009D71B6"/>
    <w:rsid w:val="00A012CD"/>
    <w:rsid w:val="00A669E6"/>
    <w:rsid w:val="00A800E7"/>
    <w:rsid w:val="00A810ED"/>
    <w:rsid w:val="00AD22CD"/>
    <w:rsid w:val="00AD7BAE"/>
    <w:rsid w:val="00B723C3"/>
    <w:rsid w:val="00C5190D"/>
    <w:rsid w:val="00CB5E2F"/>
    <w:rsid w:val="00CC0532"/>
    <w:rsid w:val="00CC2472"/>
    <w:rsid w:val="00CD0401"/>
    <w:rsid w:val="00D17E7E"/>
    <w:rsid w:val="00D332DC"/>
    <w:rsid w:val="00D528ED"/>
    <w:rsid w:val="00DD78C8"/>
    <w:rsid w:val="00DF765D"/>
    <w:rsid w:val="00F34272"/>
    <w:rsid w:val="00F37380"/>
    <w:rsid w:val="00F92B40"/>
    <w:rsid w:val="00FA15CC"/>
    <w:rsid w:val="00FA242B"/>
    <w:rsid w:val="00FA540F"/>
    <w:rsid w:val="00FC5C1C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Диана</cp:lastModifiedBy>
  <cp:revision>3</cp:revision>
  <dcterms:created xsi:type="dcterms:W3CDTF">2016-06-22T09:12:00Z</dcterms:created>
  <dcterms:modified xsi:type="dcterms:W3CDTF">2016-06-22T09:17:00Z</dcterms:modified>
</cp:coreProperties>
</file>